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Popis strategické výzkumné agendy (SVA)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8"/>
          <w:szCs w:val="28"/>
        </w:rPr>
      </w:pPr>
      <w:bookmarkStart w:colFirst="0" w:colLast="0" w:name="_heading=h.449p6gij8oqm" w:id="0"/>
      <w:bookmarkEnd w:id="0"/>
      <w:r w:rsidDel="00000000" w:rsidR="00000000" w:rsidRPr="00000000">
        <w:rPr>
          <w:rtl w:val="0"/>
        </w:rPr>
        <w:t xml:space="preserve">č.j. TACR/1196-5/2025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  <w:t xml:space="preserve">Návrhy projektů podpořené v 13. veřejné soutěži programu SIGMA - DC5 musí přispívat k posílení vztahu mezi výzkumem a tvorbou veřejných politik v duchu přístupu </w:t>
      </w:r>
      <w:r w:rsidDel="00000000" w:rsidR="00000000" w:rsidRPr="00000000">
        <w:rPr>
          <w:i w:val="1"/>
          <w:rtl w:val="0"/>
        </w:rPr>
        <w:t xml:space="preserve">science for policy</w:t>
      </w:r>
      <w:r w:rsidDel="00000000" w:rsidR="00000000" w:rsidRPr="00000000">
        <w:rPr>
          <w:rtl w:val="0"/>
        </w:rPr>
        <w:t xml:space="preserve">. Cílem je, aby projekt generoval poznatky využitelné pro strategické rozhodování veřejné správy a aktivně přispíval k formování politik v příslušné oblasti.</w:t>
      </w:r>
    </w:p>
    <w:p w:rsidR="00000000" w:rsidDel="00000000" w:rsidP="00000000" w:rsidRDefault="00000000" w:rsidRPr="00000000" w14:paraId="00000005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  <w:t xml:space="preserve">V této příloze se vyjádřete k níže uvedeným okruhům.</w:t>
      </w:r>
    </w:p>
    <w:p w:rsidR="00000000" w:rsidDel="00000000" w:rsidP="00000000" w:rsidRDefault="00000000" w:rsidRPr="00000000" w14:paraId="00000006">
      <w:pPr>
        <w:spacing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12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zamýšlených aktivit </w:t>
      </w:r>
      <w:r w:rsidDel="00000000" w:rsidR="00000000" w:rsidRPr="00000000">
        <w:rPr>
          <w:rtl w:val="0"/>
        </w:rPr>
        <w:t xml:space="preserve">(popište aktivity SVA, které plánujete provádět v průběhu řešení projektu, a to včetně jejich zaměření, cílů a metodického přístupu)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0" w:line="276" w:lineRule="auto"/>
        <w:ind w:left="720" w:firstLine="0"/>
        <w:jc w:val="both"/>
        <w:rPr>
          <w:b w:val="1"/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Vaše odpověď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120" w:line="276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Harmonogram aktivit </w:t>
      </w:r>
      <w:r w:rsidDel="00000000" w:rsidR="00000000" w:rsidRPr="00000000">
        <w:rPr>
          <w:rtl w:val="0"/>
        </w:rPr>
        <w:t xml:space="preserve">(uveďte předpokládaný časový rámec realizace jednotlivých aktivit)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ind w:left="0" w:firstLine="720"/>
        <w:jc w:val="both"/>
        <w:rPr>
          <w:b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Vaše odpověď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120" w:line="276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Identifikace adresátů podkladů vzniklých z SVA </w:t>
      </w:r>
      <w:r w:rsidDel="00000000" w:rsidR="00000000" w:rsidRPr="00000000">
        <w:rPr>
          <w:rtl w:val="0"/>
        </w:rPr>
        <w:t xml:space="preserve">(uveďte konkrétní instituce veřejné správy, pro které budou výstupy SVA určeny)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ind w:firstLine="720"/>
        <w:jc w:val="both"/>
        <w:rPr/>
      </w:pPr>
      <w:r w:rsidDel="00000000" w:rsidR="00000000" w:rsidRPr="00000000">
        <w:rPr>
          <w:i w:val="1"/>
          <w:highlight w:val="yellow"/>
          <w:rtl w:val="0"/>
        </w:rPr>
        <w:t xml:space="preserve">Vaše odpověď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očekávaných podkladů vzniklých z SVA</w:t>
      </w:r>
      <w:r w:rsidDel="00000000" w:rsidR="00000000" w:rsidRPr="00000000">
        <w:rPr>
          <w:rtl w:val="0"/>
        </w:rPr>
        <w:t xml:space="preserve"> (popište, jaké typy podkladů plánujete v rámci SVA vytvořit a jak je plánujete využít)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Vaše odpověď</w:t>
      </w:r>
    </w:p>
    <w:p w:rsidR="00000000" w:rsidDel="00000000" w:rsidP="00000000" w:rsidRDefault="00000000" w:rsidRPr="00000000" w14:paraId="0000000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Spolupráce s veřejnou správou po ukončení řešení projektu </w:t>
      </w:r>
      <w:r w:rsidDel="00000000" w:rsidR="00000000" w:rsidRPr="00000000">
        <w:rPr>
          <w:rtl w:val="0"/>
        </w:rPr>
        <w:t xml:space="preserve">(popište, jak plánujete s veřejnou správou spolupracovat i po </w:t>
      </w:r>
      <w:r w:rsidDel="00000000" w:rsidR="00000000" w:rsidRPr="00000000">
        <w:rPr>
          <w:rtl w:val="0"/>
        </w:rPr>
        <w:t xml:space="preserve">skončení</w:t>
      </w:r>
      <w:r w:rsidDel="00000000" w:rsidR="00000000" w:rsidRPr="00000000">
        <w:rPr>
          <w:rtl w:val="0"/>
        </w:rPr>
        <w:t xml:space="preserve"> řešení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b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Vaše odpověď</w:t>
      </w: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9864000</wp:posOffset>
            </wp:positionV>
            <wp:extent cx="5455059" cy="828000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5059" cy="82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1133.8582677165355" w:left="1133.8582677165355" w:right="1133.8582677165355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righ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righ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Strana </w:t>
    </w:r>
    <w:r w:rsidDel="00000000" w:rsidR="00000000" w:rsidRPr="00000000">
      <w:rPr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0" distB="228600" distT="228600" distL="228600" distR="228600" hidden="0" layoutInCell="1" locked="0" relativeHeight="0" simplePos="0">
          <wp:simplePos x="0" y="0"/>
          <wp:positionH relativeFrom="page">
            <wp:posOffset>61913</wp:posOffset>
          </wp:positionH>
          <wp:positionV relativeFrom="page">
            <wp:posOffset>61913</wp:posOffset>
          </wp:positionV>
          <wp:extent cx="1376363" cy="1376363"/>
          <wp:effectExtent b="0" l="0" r="0" t="0"/>
          <wp:wrapTopAndBottom distB="228600" distT="2286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6363" cy="13763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3530530</wp:posOffset>
          </wp:positionH>
          <wp:positionV relativeFrom="paragraph">
            <wp:posOffset>-361948</wp:posOffset>
          </wp:positionV>
          <wp:extent cx="3451295" cy="828675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8613" l="0" r="0" t="8613"/>
                  <a:stretch>
                    <a:fillRect/>
                  </a:stretch>
                </pic:blipFill>
                <pic:spPr>
                  <a:xfrm>
                    <a:off x="0" y="0"/>
                    <a:ext cx="3451295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RXpHY0M2Cq1I4IyPK6gS4ifiQ==">CgMxLjAyDmguNDQ5cDZnaWo4b3FtOAByITFILXpwd0gwdGhGNy1XX1c5OGpIdzI1eS1Rc1RtdEp2cg==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